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2F5B79D3"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E16F9F">
        <w:rPr>
          <w:rStyle w:val="Strong"/>
          <w:b/>
          <w:bCs w:val="0"/>
          <w:sz w:val="24"/>
          <w:szCs w:val="24"/>
        </w:rPr>
        <w:t>17-S</w:t>
      </w:r>
      <w:r w:rsidR="00232605">
        <w:rPr>
          <w:rStyle w:val="Strong"/>
          <w:b/>
          <w:bCs w:val="0"/>
          <w:sz w:val="24"/>
          <w:szCs w:val="24"/>
        </w:rPr>
        <w:t>S</w:t>
      </w:r>
      <w:r w:rsidR="00E16F9F">
        <w:rPr>
          <w:rStyle w:val="Strong"/>
          <w:b/>
          <w:bCs w:val="0"/>
          <w:sz w:val="24"/>
          <w:szCs w:val="24"/>
        </w:rPr>
        <w:t>00</w:t>
      </w:r>
      <w:r w:rsidR="00232605">
        <w:rPr>
          <w:rStyle w:val="Strong"/>
          <w:b/>
          <w:bCs w:val="0"/>
          <w:sz w:val="24"/>
          <w:szCs w:val="24"/>
        </w:rPr>
        <w:t>1</w:t>
      </w:r>
      <w:r w:rsidR="00E16F9F">
        <w:rPr>
          <w:rStyle w:val="Strong"/>
          <w:b/>
          <w:bCs w:val="0"/>
          <w:sz w:val="24"/>
          <w:szCs w:val="24"/>
        </w:rPr>
        <w:t>-2</w:t>
      </w:r>
      <w:r w:rsidR="00232605">
        <w:rPr>
          <w:rStyle w:val="Strong"/>
          <w:b/>
          <w:bCs w:val="0"/>
          <w:sz w:val="24"/>
          <w:szCs w:val="24"/>
        </w:rPr>
        <w:t>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E16F9F" w14:paraId="63269C81" w14:textId="77777777" w:rsidTr="006E17EC">
        <w:trPr>
          <w:cantSplit/>
          <w:tblHeader/>
        </w:trPr>
        <w:tc>
          <w:tcPr>
            <w:tcW w:w="2430" w:type="dxa"/>
            <w:shd w:val="clear" w:color="auto" w:fill="auto"/>
            <w:vAlign w:val="center"/>
          </w:tcPr>
          <w:p w14:paraId="0926894E" w14:textId="29433CF9" w:rsidR="006E17EC" w:rsidRPr="00E16F9F" w:rsidRDefault="006E17EC" w:rsidP="006E17EC">
            <w:pPr>
              <w:pStyle w:val="TableContents"/>
              <w:jc w:val="center"/>
              <w:rPr>
                <w:rFonts w:cs="Calibri"/>
                <w:b/>
              </w:rPr>
            </w:pPr>
            <w:r w:rsidRPr="00E16F9F">
              <w:rPr>
                <w:rFonts w:cs="Calibri"/>
                <w:b/>
              </w:rPr>
              <w:t>Major Criteria</w:t>
            </w:r>
          </w:p>
        </w:tc>
        <w:tc>
          <w:tcPr>
            <w:tcW w:w="5367" w:type="dxa"/>
            <w:shd w:val="clear" w:color="auto" w:fill="auto"/>
            <w:vAlign w:val="center"/>
          </w:tcPr>
          <w:p w14:paraId="266E364D" w14:textId="77777777" w:rsidR="006E17EC" w:rsidRPr="00E16F9F" w:rsidRDefault="006E17EC" w:rsidP="006E17EC">
            <w:pPr>
              <w:pStyle w:val="TableContents"/>
              <w:jc w:val="center"/>
              <w:rPr>
                <w:rFonts w:cs="Calibri"/>
                <w:b/>
              </w:rPr>
            </w:pPr>
            <w:r w:rsidRPr="00E16F9F">
              <w:rPr>
                <w:rFonts w:cs="Calibri"/>
                <w:b/>
              </w:rPr>
              <w:t>Details &amp; Sub-Criteria</w:t>
            </w:r>
          </w:p>
        </w:tc>
        <w:tc>
          <w:tcPr>
            <w:tcW w:w="1360" w:type="dxa"/>
            <w:shd w:val="clear" w:color="auto" w:fill="auto"/>
            <w:vAlign w:val="center"/>
          </w:tcPr>
          <w:p w14:paraId="6D25EDF4" w14:textId="77777777" w:rsidR="006E17EC" w:rsidRPr="00E16F9F" w:rsidRDefault="006E17EC" w:rsidP="006E17EC">
            <w:pPr>
              <w:pStyle w:val="TableContents"/>
              <w:jc w:val="center"/>
              <w:rPr>
                <w:rFonts w:cs="Calibri"/>
                <w:b/>
              </w:rPr>
            </w:pPr>
            <w:r w:rsidRPr="00E16F9F">
              <w:rPr>
                <w:rFonts w:cs="Calibri"/>
                <w:b/>
              </w:rPr>
              <w:t>Possible Score</w:t>
            </w:r>
          </w:p>
        </w:tc>
      </w:tr>
      <w:tr w:rsidR="006E17EC" w:rsidRPr="00E16F9F" w14:paraId="053B03DF" w14:textId="77777777" w:rsidTr="006E17EC">
        <w:trPr>
          <w:cantSplit/>
          <w:tblHeader/>
        </w:trPr>
        <w:tc>
          <w:tcPr>
            <w:tcW w:w="2430" w:type="dxa"/>
            <w:shd w:val="clear" w:color="auto" w:fill="auto"/>
            <w:vAlign w:val="center"/>
          </w:tcPr>
          <w:p w14:paraId="5B4EEC3C" w14:textId="1A8D2181" w:rsidR="006E17EC" w:rsidRPr="00E16F9F" w:rsidRDefault="00DE3F38" w:rsidP="006E17EC">
            <w:pPr>
              <w:pStyle w:val="TableContents"/>
              <w:rPr>
                <w:rFonts w:asciiTheme="minorHAnsi" w:hAnsiTheme="minorHAnsi"/>
                <w:sz w:val="22"/>
                <w:szCs w:val="22"/>
                <w:lang w:eastAsia="en-US"/>
              </w:rPr>
            </w:pPr>
            <w:r w:rsidRPr="00E16F9F">
              <w:rPr>
                <w:rFonts w:asciiTheme="minorHAnsi" w:hAnsiTheme="minorHAnsi"/>
                <w:sz w:val="22"/>
                <w:szCs w:val="22"/>
                <w:lang w:eastAsia="en-US"/>
              </w:rPr>
              <w:t>Firm/consortium’s experience and reputation in similar assignments</w:t>
            </w:r>
          </w:p>
        </w:tc>
        <w:tc>
          <w:tcPr>
            <w:tcW w:w="5367" w:type="dxa"/>
            <w:shd w:val="clear" w:color="auto" w:fill="auto"/>
          </w:tcPr>
          <w:p w14:paraId="3ADDF29E" w14:textId="6A3C64C0" w:rsidR="00232605" w:rsidRPr="00232605" w:rsidRDefault="00E16F9F" w:rsidP="00232605">
            <w:pPr>
              <w:pStyle w:val="TableContents"/>
              <w:numPr>
                <w:ilvl w:val="0"/>
                <w:numId w:val="3"/>
              </w:numPr>
              <w:rPr>
                <w:rFonts w:asciiTheme="minorHAnsi" w:hAnsiTheme="minorHAnsi"/>
                <w:sz w:val="22"/>
                <w:szCs w:val="22"/>
              </w:rPr>
            </w:pPr>
            <w:r>
              <w:rPr>
                <w:rFonts w:asciiTheme="minorHAnsi" w:hAnsiTheme="minorHAnsi"/>
                <w:sz w:val="22"/>
                <w:szCs w:val="22"/>
              </w:rPr>
              <w:t>References</w:t>
            </w:r>
            <w:r w:rsidR="009B25B4">
              <w:rPr>
                <w:rFonts w:asciiTheme="minorHAnsi" w:hAnsiTheme="minorHAnsi"/>
                <w:sz w:val="22"/>
                <w:szCs w:val="22"/>
              </w:rPr>
              <w:t>, at least 2</w:t>
            </w:r>
            <w:r>
              <w:rPr>
                <w:rFonts w:asciiTheme="minorHAnsi" w:hAnsiTheme="minorHAnsi"/>
                <w:sz w:val="22"/>
                <w:szCs w:val="22"/>
              </w:rPr>
              <w:t xml:space="preserve"> provided for similar provision of service</w:t>
            </w:r>
          </w:p>
        </w:tc>
        <w:tc>
          <w:tcPr>
            <w:tcW w:w="1360" w:type="dxa"/>
            <w:shd w:val="clear" w:color="auto" w:fill="auto"/>
            <w:vAlign w:val="center"/>
          </w:tcPr>
          <w:p w14:paraId="6FB170A3" w14:textId="5E7231CF" w:rsidR="006E17EC" w:rsidRPr="00E16F9F" w:rsidRDefault="00DD387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35</w:t>
            </w:r>
          </w:p>
        </w:tc>
      </w:tr>
      <w:tr w:rsidR="00232605" w:rsidRPr="00E16F9F" w14:paraId="5D9B5DDA" w14:textId="77777777" w:rsidTr="006E17EC">
        <w:trPr>
          <w:cantSplit/>
          <w:tblHeader/>
        </w:trPr>
        <w:tc>
          <w:tcPr>
            <w:tcW w:w="2430" w:type="dxa"/>
            <w:shd w:val="clear" w:color="auto" w:fill="auto"/>
            <w:vAlign w:val="center"/>
          </w:tcPr>
          <w:p w14:paraId="1D59CE9B" w14:textId="62D6E5D3" w:rsidR="00232605" w:rsidRDefault="00232605"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Sea worthiness </w:t>
            </w:r>
          </w:p>
        </w:tc>
        <w:tc>
          <w:tcPr>
            <w:tcW w:w="5367" w:type="dxa"/>
            <w:shd w:val="clear" w:color="auto" w:fill="auto"/>
          </w:tcPr>
          <w:p w14:paraId="1957CF53" w14:textId="6A0669E3" w:rsidR="00232605" w:rsidRDefault="009B25B4" w:rsidP="00E16F9F">
            <w:pPr>
              <w:pStyle w:val="TableContents"/>
              <w:numPr>
                <w:ilvl w:val="0"/>
                <w:numId w:val="4"/>
              </w:numPr>
              <w:rPr>
                <w:rFonts w:asciiTheme="minorHAnsi" w:hAnsiTheme="minorHAnsi"/>
                <w:sz w:val="22"/>
                <w:szCs w:val="22"/>
              </w:rPr>
            </w:pPr>
            <w:r>
              <w:rPr>
                <w:rFonts w:asciiTheme="minorHAnsi" w:hAnsiTheme="minorHAnsi"/>
                <w:sz w:val="22"/>
                <w:szCs w:val="22"/>
              </w:rPr>
              <w:t>Certificate of Seaworthiness provided from the Marines</w:t>
            </w:r>
            <w:r w:rsidR="00232605">
              <w:rPr>
                <w:rFonts w:asciiTheme="minorHAnsi" w:hAnsiTheme="minorHAnsi"/>
                <w:sz w:val="22"/>
                <w:szCs w:val="22"/>
              </w:rPr>
              <w:t xml:space="preserve"> </w:t>
            </w:r>
          </w:p>
        </w:tc>
        <w:tc>
          <w:tcPr>
            <w:tcW w:w="1360" w:type="dxa"/>
            <w:shd w:val="clear" w:color="auto" w:fill="auto"/>
            <w:vAlign w:val="center"/>
          </w:tcPr>
          <w:p w14:paraId="58B973C6" w14:textId="054666C5" w:rsidR="00232605" w:rsidRDefault="00DD387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35</w:t>
            </w:r>
          </w:p>
        </w:tc>
      </w:tr>
      <w:tr w:rsidR="006E17EC" w:rsidRPr="00E16F9F" w14:paraId="613F68D6" w14:textId="77777777" w:rsidTr="006E17EC">
        <w:trPr>
          <w:cantSplit/>
          <w:tblHeader/>
        </w:trPr>
        <w:tc>
          <w:tcPr>
            <w:tcW w:w="2430" w:type="dxa"/>
            <w:shd w:val="clear" w:color="auto" w:fill="auto"/>
            <w:vAlign w:val="center"/>
          </w:tcPr>
          <w:p w14:paraId="44102FCB" w14:textId="403F5318" w:rsidR="006E17EC" w:rsidRPr="00E16F9F" w:rsidRDefault="00E16F9F"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4BA71FA2" w14:textId="117B79BF" w:rsidR="006E17EC" w:rsidRPr="00E16F9F" w:rsidRDefault="00E16F9F" w:rsidP="00E16F9F">
            <w:pPr>
              <w:pStyle w:val="TableContents"/>
              <w:numPr>
                <w:ilvl w:val="0"/>
                <w:numId w:val="4"/>
              </w:numPr>
              <w:rPr>
                <w:rFonts w:asciiTheme="minorHAnsi" w:hAnsiTheme="minorHAnsi"/>
                <w:sz w:val="22"/>
                <w:szCs w:val="22"/>
              </w:rPr>
            </w:pPr>
            <w:r>
              <w:rPr>
                <w:rFonts w:asciiTheme="minorHAnsi" w:hAnsiTheme="minorHAnsi"/>
                <w:sz w:val="22"/>
                <w:szCs w:val="22"/>
              </w:rPr>
              <w:t>A clear time schedule for the charter is provided</w:t>
            </w:r>
          </w:p>
        </w:tc>
        <w:tc>
          <w:tcPr>
            <w:tcW w:w="1360" w:type="dxa"/>
            <w:shd w:val="clear" w:color="auto" w:fill="auto"/>
            <w:vAlign w:val="center"/>
          </w:tcPr>
          <w:p w14:paraId="657554B4" w14:textId="1D107CFA" w:rsidR="006E17EC" w:rsidRPr="00E16F9F" w:rsidRDefault="00DD387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bookmarkStart w:id="9" w:name="_GoBack"/>
            <w:bookmarkEnd w:id="9"/>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E16F9F" w:rsidRDefault="003849E8" w:rsidP="006E17EC">
            <w:pPr>
              <w:pStyle w:val="TableContents"/>
              <w:jc w:val="both"/>
              <w:rPr>
                <w:rFonts w:cs="Calibri"/>
              </w:rPr>
            </w:pPr>
            <w:r w:rsidRPr="00E16F9F">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E16F9F">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77777777"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(ts * tw) + (tc / lc)</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4"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4"/>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5BB45E47" w:rsidR="00365432" w:rsidRPr="00784610"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3"/>
    </w:p>
    <w:p w14:paraId="3BF46760" w14:textId="77777777" w:rsidR="003473C4" w:rsidRPr="00784610" w:rsidRDefault="003473C4" w:rsidP="003473C4">
      <w:pPr>
        <w:pStyle w:val="Heading3"/>
        <w:rPr>
          <w:lang w:val="en-GB"/>
        </w:rPr>
      </w:pPr>
      <w:r w:rsidRPr="00784610">
        <w:rPr>
          <w:lang w:val="en-GB"/>
        </w:rPr>
        <w:lastRenderedPageBreak/>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4A4C3" w14:textId="77777777" w:rsidR="008B17F7" w:rsidRDefault="008B17F7">
      <w:r>
        <w:separator/>
      </w:r>
    </w:p>
  </w:endnote>
  <w:endnote w:type="continuationSeparator" w:id="0">
    <w:p w14:paraId="5163D79C" w14:textId="77777777" w:rsidR="008B17F7" w:rsidRDefault="008B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873" w:rsidRPr="00DD387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873" w:rsidRPr="00DD3873">
      <w:rPr>
        <w:noProof/>
        <w:color w:val="17365D" w:themeColor="text2" w:themeShade="BF"/>
        <w:lang w:val="sv-SE"/>
      </w:rPr>
      <w:t>4</w:t>
    </w:r>
    <w:r>
      <w:rPr>
        <w:color w:val="17365D" w:themeColor="text2" w:themeShade="BF"/>
      </w:rPr>
      <w:fldChar w:fldCharType="end"/>
    </w:r>
  </w:p>
  <w:p w14:paraId="213B5D63" w14:textId="5965C32C" w:rsidR="00D15CF2" w:rsidRDefault="004878F3" w:rsidP="004878F3">
    <w:pPr>
      <w:pStyle w:val="Footer"/>
    </w:pPr>
    <w:r>
      <w:fldChar w:fldCharType="begin"/>
    </w:r>
    <w:r>
      <w:instrText xml:space="preserve"> DATE \@ "yyyy-MM-dd" </w:instrText>
    </w:r>
    <w:r>
      <w:fldChar w:fldCharType="separate"/>
    </w:r>
    <w:r w:rsidR="00DD3873">
      <w:rPr>
        <w:noProof/>
      </w:rPr>
      <w:t>2021-03-02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8618C" w14:textId="77777777" w:rsidR="008B17F7" w:rsidRDefault="008B17F7">
      <w:r>
        <w:separator/>
      </w:r>
    </w:p>
  </w:footnote>
  <w:footnote w:type="continuationSeparator" w:id="0">
    <w:p w14:paraId="319D2ACA" w14:textId="77777777" w:rsidR="008B17F7" w:rsidRDefault="008B1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377B8A98"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0BF"/>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605"/>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47F4"/>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3B2"/>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A2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17F7"/>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1D63"/>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5B4"/>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873"/>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16F9F"/>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5CA99BA-3746-47DE-9A13-7499456D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668</Words>
  <Characters>3814</Characters>
  <Application>Microsoft Office Word</Application>
  <DocSecurity>0</DocSecurity>
  <Lines>31</Lines>
  <Paragraphs>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4474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3</cp:revision>
  <cp:lastPrinted>2016-10-18T02:57:00Z</cp:lastPrinted>
  <dcterms:created xsi:type="dcterms:W3CDTF">2021-03-01T22:05:00Z</dcterms:created>
  <dcterms:modified xsi:type="dcterms:W3CDTF">2021-03-02T00:02:00Z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